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B8" w:rsidRDefault="009E09B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9E09B8" w:rsidRDefault="009E09B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26326" w:rsidRDefault="00526C8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644A5C"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29</w:t>
      </w:r>
      <w:r w:rsidR="00B218B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r w:rsidR="00644A5C"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765/06.11.2017</w:t>
      </w:r>
    </w:p>
    <w:p w:rsidR="00526C8F" w:rsidRDefault="00526C8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9E09B8" w:rsidRPr="00526C8F" w:rsidRDefault="009E09B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26C8F" w:rsidRPr="009E09B8" w:rsidRDefault="00526C8F" w:rsidP="00526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9E09B8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REFERAT DE APROBARE</w:t>
      </w:r>
    </w:p>
    <w:p w:rsidR="00526C8F" w:rsidRPr="00526C8F" w:rsidRDefault="00526C8F" w:rsidP="0052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26C8F">
        <w:rPr>
          <w:rFonts w:ascii="Times New Roman" w:hAnsi="Times New Roman" w:cs="Times New Roman"/>
          <w:sz w:val="28"/>
          <w:szCs w:val="28"/>
          <w:lang w:val="ro-RO"/>
        </w:rPr>
        <w:t>la proiectul de hotărâre privind stabilirea tarifelor de bază lunare pe mp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26C8F" w:rsidRPr="00526C8F" w:rsidRDefault="00526C8F" w:rsidP="0052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pentru spațiile cu altă destinație decât </w:t>
      </w:r>
      <w:r w:rsidR="004F1B92">
        <w:rPr>
          <w:rFonts w:ascii="Times New Roman" w:hAnsi="Times New Roman" w:cs="Times New Roman"/>
          <w:sz w:val="28"/>
          <w:szCs w:val="28"/>
          <w:lang w:val="ro-RO"/>
        </w:rPr>
        <w:t>locuințe și terenurile aferente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acestora, </w:t>
      </w:r>
    </w:p>
    <w:p w:rsidR="00526C8F" w:rsidRDefault="00526C8F" w:rsidP="0052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26C8F">
        <w:rPr>
          <w:rFonts w:ascii="Times New Roman" w:hAnsi="Times New Roman" w:cs="Times New Roman"/>
          <w:sz w:val="28"/>
          <w:szCs w:val="28"/>
          <w:lang w:val="ro-RO"/>
        </w:rPr>
        <w:t>care ap</w:t>
      </w:r>
      <w:r w:rsidR="00324A5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>rțin domeniului public și privat al municipiului</w:t>
      </w:r>
    </w:p>
    <w:p w:rsidR="00324A55" w:rsidRDefault="00324A55" w:rsidP="0052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F1B92" w:rsidRDefault="004F1B92" w:rsidP="0052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B1C77" w:rsidRDefault="00BB1C77" w:rsidP="0052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24A55" w:rsidRDefault="00324A55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Doamnelor și domnilor consilieri</w:t>
      </w:r>
      <w:r w:rsidR="004F1B92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324A55" w:rsidRDefault="00324A55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E09B8" w:rsidRDefault="009E09B8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4A55" w:rsidRDefault="00324A55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Prin Hotărârea Consiliului Local Sighișoara nr. 21/30.01.2014 s-au stabilit</w:t>
      </w:r>
      <w:r w:rsidR="00A3200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tarifele </w:t>
      </w:r>
      <w:r w:rsidR="004F1B92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="00A32001">
        <w:rPr>
          <w:rFonts w:ascii="Times New Roman" w:hAnsi="Times New Roman" w:cs="Times New Roman"/>
          <w:sz w:val="28"/>
          <w:szCs w:val="28"/>
          <w:lang w:val="ro-RO"/>
        </w:rPr>
        <w:t>bază lunare pe mp.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pentru spațiile cu altă destinație decât locuințe și terenurile aferente </w:t>
      </w:r>
      <w:r w:rsidR="009E09B8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>cestora, care ap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>rțin domeniului public și privat al municipiului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57444" w:rsidRDefault="00324A55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Analizând Hotărârea Consiliului Local Sighișoara</w:t>
      </w:r>
      <w:r w:rsidR="00734CAD">
        <w:rPr>
          <w:rFonts w:ascii="Times New Roman" w:hAnsi="Times New Roman" w:cs="Times New Roman"/>
          <w:sz w:val="28"/>
          <w:szCs w:val="28"/>
          <w:lang w:val="ro-RO"/>
        </w:rPr>
        <w:t xml:space="preserve"> mai sus menționată, am constatat că se impune emiterea unei noi hotărâri privind aceste tarife, </w:t>
      </w:r>
      <w:r w:rsidR="00A32001">
        <w:rPr>
          <w:rFonts w:ascii="Times New Roman" w:hAnsi="Times New Roman" w:cs="Times New Roman"/>
          <w:sz w:val="28"/>
          <w:szCs w:val="28"/>
          <w:lang w:val="ro-RO"/>
        </w:rPr>
        <w:t>valabilă</w:t>
      </w:r>
      <w:r w:rsidR="008A67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34CAD">
        <w:rPr>
          <w:rFonts w:ascii="Times New Roman" w:hAnsi="Times New Roman" w:cs="Times New Roman"/>
          <w:sz w:val="28"/>
          <w:szCs w:val="28"/>
          <w:lang w:val="ro-RO"/>
        </w:rPr>
        <w:t>pentru următori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i ani</w:t>
      </w:r>
      <w:r w:rsidR="00734CAD">
        <w:rPr>
          <w:rFonts w:ascii="Times New Roman" w:hAnsi="Times New Roman" w:cs="Times New Roman"/>
          <w:sz w:val="28"/>
          <w:szCs w:val="28"/>
          <w:lang w:val="ro-RO"/>
        </w:rPr>
        <w:t>, până în momentul în care, datorită fluctuației semnificative a indicilor de inflație, va fi necesară actualizarea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 xml:space="preserve"> ei</w:t>
      </w:r>
      <w:r w:rsidR="00A32001">
        <w:rPr>
          <w:rFonts w:ascii="Times New Roman" w:hAnsi="Times New Roman" w:cs="Times New Roman"/>
          <w:sz w:val="28"/>
          <w:szCs w:val="28"/>
          <w:lang w:val="ro-RO"/>
        </w:rPr>
        <w:t>, ceea ce va conduce la modificarea tarifelor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 xml:space="preserve"> și implicit </w:t>
      </w:r>
      <w:r w:rsidR="00E730FE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modificarea actului administrativ, a cărui aprobare o supunem dumneavoastră prin prezentul</w:t>
      </w:r>
      <w:r w:rsidR="00734CA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24A55" w:rsidRPr="00757477" w:rsidRDefault="009E09B8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Date fiind cele de mai sus, v</w:t>
      </w:r>
      <w:r w:rsidR="00B57444">
        <w:rPr>
          <w:rFonts w:ascii="Times New Roman" w:hAnsi="Times New Roman" w:cs="Times New Roman"/>
          <w:sz w:val="28"/>
          <w:szCs w:val="28"/>
          <w:lang w:val="ro-RO"/>
        </w:rPr>
        <w:t>ă prezint următorul Proiect de hotărâre.</w:t>
      </w:r>
      <w:r w:rsidR="00734CAD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734CAD" w:rsidRDefault="00734CAD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903FF" w:rsidRDefault="002903FF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E09B8" w:rsidRDefault="009E09B8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E09B8" w:rsidRDefault="009E09B8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E09B8" w:rsidRDefault="009E09B8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903FF" w:rsidRDefault="002903FF" w:rsidP="00324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34CAD" w:rsidRDefault="002903FF" w:rsidP="002903F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PRIMAR</w:t>
      </w:r>
      <w:r w:rsidR="00734CA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:rsidR="00734CAD" w:rsidRDefault="00734CAD" w:rsidP="002903F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Ovidiu-Dumitru Mălăncrăvean</w:t>
      </w:r>
    </w:p>
    <w:p w:rsidR="002903FF" w:rsidRDefault="002903FF" w:rsidP="002903F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903FF" w:rsidRDefault="002903FF" w:rsidP="002903F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___________________</w:t>
      </w:r>
    </w:p>
    <w:p w:rsidR="002C1551" w:rsidRDefault="002C1551" w:rsidP="002903F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1551" w:rsidRDefault="002C1551" w:rsidP="002903F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1551" w:rsidRDefault="002C1551" w:rsidP="002903F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1551" w:rsidRDefault="002C1551" w:rsidP="002903F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1551" w:rsidRDefault="002C1551" w:rsidP="002903F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1551" w:rsidRDefault="002C1551" w:rsidP="002903F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1551" w:rsidRDefault="002C1551" w:rsidP="002C1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Nr. </w:t>
      </w:r>
      <w:r w:rsidR="00644A5C"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29</w:t>
      </w:r>
      <w:r w:rsidR="00B218B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r w:rsidR="00644A5C"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763/06.11.2017</w:t>
      </w:r>
      <w:r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 w:rsidR="00B218B2"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 w:rsidRPr="002C155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PROIECT</w:t>
      </w:r>
    </w:p>
    <w:p w:rsidR="002C1551" w:rsidRDefault="002C1551" w:rsidP="002C1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2C1551" w:rsidRPr="002C1551" w:rsidRDefault="002C1551" w:rsidP="002C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C155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HOTĂRÂREA NR.   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</w:t>
      </w:r>
    </w:p>
    <w:p w:rsidR="002C1551" w:rsidRPr="00526C8F" w:rsidRDefault="002C1551" w:rsidP="002C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26C8F">
        <w:rPr>
          <w:rFonts w:ascii="Times New Roman" w:hAnsi="Times New Roman" w:cs="Times New Roman"/>
          <w:sz w:val="28"/>
          <w:szCs w:val="28"/>
          <w:lang w:val="ro-RO"/>
        </w:rPr>
        <w:t>privind stabilirea t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arifelor de bază lunare pe m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2C1551" w:rsidRPr="00526C8F" w:rsidRDefault="002C1551" w:rsidP="002C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pentru spațiile cu altă destinație decât </w:t>
      </w:r>
      <w:r w:rsidR="004F1B92">
        <w:rPr>
          <w:rFonts w:ascii="Times New Roman" w:hAnsi="Times New Roman" w:cs="Times New Roman"/>
          <w:sz w:val="28"/>
          <w:szCs w:val="28"/>
          <w:lang w:val="ro-RO"/>
        </w:rPr>
        <w:t>locuințe și terenurile aferente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acestora, </w:t>
      </w:r>
    </w:p>
    <w:p w:rsidR="002C1551" w:rsidRDefault="002C1551" w:rsidP="002C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26C8F">
        <w:rPr>
          <w:rFonts w:ascii="Times New Roman" w:hAnsi="Times New Roman" w:cs="Times New Roman"/>
          <w:sz w:val="28"/>
          <w:szCs w:val="28"/>
          <w:lang w:val="ro-RO"/>
        </w:rPr>
        <w:t>care ap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>rțin domeniului public și privat al municipiului</w:t>
      </w:r>
    </w:p>
    <w:p w:rsidR="002C1551" w:rsidRDefault="002C1551" w:rsidP="002C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1551" w:rsidRDefault="002C1551" w:rsidP="002C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C1551" w:rsidRDefault="008E70B8" w:rsidP="001925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</w:t>
      </w:r>
      <w:r w:rsidR="002C1551">
        <w:rPr>
          <w:rFonts w:ascii="Times New Roman" w:hAnsi="Times New Roman" w:cs="Times New Roman"/>
          <w:sz w:val="28"/>
          <w:szCs w:val="28"/>
          <w:lang w:val="ro-RO"/>
        </w:rPr>
        <w:t>l Municipiului Sighișoara</w:t>
      </w:r>
      <w:r w:rsidR="00B218B2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2C1551" w:rsidRDefault="002C1551" w:rsidP="002C15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Luând act de proiectul de hotărâ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re și referatul de aprobare al P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rimarului municipiului, în calitate de inițiator, înregistrat cu nr. </w:t>
      </w:r>
      <w:r w:rsidR="00644A5C"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29</w:t>
      </w:r>
      <w:r w:rsidR="0025644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r w:rsidR="00644A5C"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765/06.11.2017</w:t>
      </w:r>
      <w:r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Pr="002C155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calitate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conferită de prevederile art. 33 din Legea nr. 393/2004 privind Statutul aleșilor locali, cu modificările și completările ulterioare, coroborate cu prevederile art. 45, alin. (6) din Legea </w:t>
      </w:r>
      <w:r w:rsidR="000020D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nr.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215/2001, Legea administrației publice locale, republicată, cu modificările și completările ulterioare;</w:t>
      </w:r>
    </w:p>
    <w:p w:rsidR="00086454" w:rsidRDefault="00086454" w:rsidP="000864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Având în vedere prevederile </w:t>
      </w:r>
      <w:r>
        <w:rPr>
          <w:rFonts w:ascii="Times New Roman" w:hAnsi="Times New Roman" w:cs="Times New Roman"/>
          <w:sz w:val="28"/>
          <w:szCs w:val="28"/>
          <w:lang w:val="ro-RO"/>
        </w:rPr>
        <w:t>Hotărârii Consiliului Local Sighișoara nr. 21/30.01.2014  prin care s-au stabilit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tarifele </w:t>
      </w:r>
      <w:r w:rsidR="004F1B92">
        <w:rPr>
          <w:rFonts w:ascii="Times New Roman" w:hAnsi="Times New Roman" w:cs="Times New Roman"/>
          <w:sz w:val="28"/>
          <w:szCs w:val="28"/>
          <w:lang w:val="ro-RO"/>
        </w:rPr>
        <w:t>de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>bază lunare pe mp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pentru spațiile cu altă destinație decât locuințe și terenur</w:t>
      </w:r>
      <w:r w:rsidR="004F1B92">
        <w:rPr>
          <w:rFonts w:ascii="Times New Roman" w:hAnsi="Times New Roman" w:cs="Times New Roman"/>
          <w:sz w:val="28"/>
          <w:szCs w:val="28"/>
          <w:lang w:val="ro-RO"/>
        </w:rPr>
        <w:t>ile aferente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acestora, care ap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>rțin domeniului public și privat al municipiului</w:t>
      </w:r>
      <w:r w:rsidR="0017434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174346" w:rsidRDefault="00DA30E8" w:rsidP="0017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Având în vedere Raportul de specialitate</w:t>
      </w:r>
      <w:r w:rsidR="000020D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comun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al </w:t>
      </w:r>
      <w:r w:rsidR="007177B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Arhitectului Șef și al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Direcției Administrarea Patrimoniului, înregistrat cu nr. </w:t>
      </w:r>
      <w:r w:rsidR="00644A5C"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29</w:t>
      </w:r>
      <w:r w:rsidR="0025644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r w:rsidR="00644A5C"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764/06.11.2017</w:t>
      </w:r>
      <w:r w:rsidRPr="00644A5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Pr="00DA30E8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prin care se </w:t>
      </w:r>
      <w:r w:rsidR="003E740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propun</w:t>
      </w:r>
      <w:r w:rsidR="000020D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</w:t>
      </w:r>
      <w:r w:rsidR="0025644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25644A" w:rsidRPr="00526C8F">
        <w:rPr>
          <w:rFonts w:ascii="Times New Roman" w:hAnsi="Times New Roman" w:cs="Times New Roman"/>
          <w:sz w:val="28"/>
          <w:szCs w:val="28"/>
          <w:lang w:val="ro-RO"/>
        </w:rPr>
        <w:t>pentru spațiile cu altă destinație decât locuințe și terenurile aferente acestora, care ap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25644A" w:rsidRPr="00526C8F">
        <w:rPr>
          <w:rFonts w:ascii="Times New Roman" w:hAnsi="Times New Roman" w:cs="Times New Roman"/>
          <w:sz w:val="28"/>
          <w:szCs w:val="28"/>
          <w:lang w:val="ro-RO"/>
        </w:rPr>
        <w:t>rțin domeniului public și privat al municipiului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 xml:space="preserve"> aprobarea tarifelor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>de bază lunare pe m</w:t>
      </w:r>
      <w:r w:rsidR="00174346" w:rsidRPr="00526C8F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74346"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pentru următor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 xml:space="preserve"> ani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până în momentul în care, 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>datorită fluctuației semnificative a indicilor de inflație, va fi necesară actualizarea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4EF3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 xml:space="preserve">, ceea ce va conduce la modificarea </w:t>
      </w:r>
      <w:r w:rsidR="008A4EF3">
        <w:rPr>
          <w:rFonts w:ascii="Times New Roman" w:hAnsi="Times New Roman" w:cs="Times New Roman"/>
          <w:sz w:val="28"/>
          <w:szCs w:val="28"/>
          <w:lang w:val="ro-RO"/>
        </w:rPr>
        <w:t xml:space="preserve">acestor 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>tarife</w:t>
      </w:r>
      <w:r w:rsidR="00174346">
        <w:rPr>
          <w:rFonts w:ascii="Times New Roman" w:hAnsi="Times New Roman" w:cs="Times New Roman"/>
          <w:sz w:val="28"/>
          <w:szCs w:val="28"/>
          <w:lang w:val="ro-RO"/>
        </w:rPr>
        <w:t>, fiind îndeplinite prevederile legale</w:t>
      </w:r>
      <w:r w:rsidR="000020DC" w:rsidRPr="000020D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în acest sens</w:t>
      </w:r>
      <w:r w:rsidR="0017434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174346" w:rsidRDefault="00174346" w:rsidP="001743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34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7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346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174346">
        <w:rPr>
          <w:rFonts w:ascii="Times New Roman" w:hAnsi="Times New Roman" w:cs="Times New Roman"/>
          <w:sz w:val="28"/>
          <w:szCs w:val="28"/>
        </w:rPr>
        <w:t xml:space="preserve"> art. 36 (2) lit. </w:t>
      </w:r>
      <w:r>
        <w:rPr>
          <w:rFonts w:ascii="Times New Roman" w:hAnsi="Times New Roman" w:cs="Times New Roman"/>
          <w:sz w:val="28"/>
          <w:szCs w:val="28"/>
        </w:rPr>
        <w:t>„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346">
        <w:rPr>
          <w:rFonts w:ascii="Times New Roman" w:hAnsi="Times New Roman" w:cs="Times New Roman"/>
          <w:sz w:val="28"/>
          <w:szCs w:val="28"/>
          <w:lang w:val="fr-FR"/>
        </w:rPr>
        <w:t>„c”</w:t>
      </w:r>
      <w:r>
        <w:rPr>
          <w:rFonts w:ascii="Times New Roman" w:hAnsi="Times New Roman" w:cs="Times New Roman"/>
          <w:sz w:val="28"/>
          <w:szCs w:val="28"/>
          <w:lang w:val="fr-FR"/>
        </w:rPr>
        <w:t>, (4) lit. „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”, (5) lit. „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„b”</w:t>
      </w:r>
      <w:r w:rsidRPr="001743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4346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174346">
        <w:rPr>
          <w:rFonts w:ascii="Times New Roman" w:hAnsi="Times New Roman" w:cs="Times New Roman"/>
          <w:sz w:val="28"/>
          <w:szCs w:val="28"/>
          <w:lang w:val="fr-FR"/>
        </w:rPr>
        <w:t xml:space="preserve"> (9)</w:t>
      </w:r>
      <w:r>
        <w:rPr>
          <w:rFonts w:ascii="Times New Roman" w:hAnsi="Times New Roman" w:cs="Times New Roman"/>
          <w:sz w:val="28"/>
          <w:szCs w:val="28"/>
        </w:rPr>
        <w:t xml:space="preserve">, art. 45 (3), </w:t>
      </w:r>
      <w:r w:rsidRPr="00174346">
        <w:rPr>
          <w:rFonts w:ascii="Times New Roman" w:hAnsi="Times New Roman" w:cs="Times New Roman"/>
          <w:sz w:val="28"/>
          <w:szCs w:val="28"/>
        </w:rPr>
        <w:t>art. 115 (1) lit. „</w:t>
      </w:r>
      <w:proofErr w:type="gramStart"/>
      <w:r w:rsidRPr="00174346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174346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123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215/2001,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0DC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="00002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0D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0020DC">
        <w:rPr>
          <w:rFonts w:ascii="Times New Roman" w:hAnsi="Times New Roman" w:cs="Times New Roman"/>
          <w:sz w:val="28"/>
          <w:szCs w:val="28"/>
        </w:rPr>
        <w:t xml:space="preserve"> l</w:t>
      </w:r>
      <w:r w:rsidRPr="00174346">
        <w:rPr>
          <w:rFonts w:ascii="Times New Roman" w:hAnsi="Times New Roman" w:cs="Times New Roman"/>
          <w:sz w:val="28"/>
          <w:szCs w:val="28"/>
        </w:rPr>
        <w:t xml:space="preserve">ocale, </w:t>
      </w:r>
      <w:proofErr w:type="spellStart"/>
      <w:r w:rsidRPr="00174346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17434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17434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17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34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7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34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17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34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174346">
        <w:rPr>
          <w:rFonts w:ascii="Times New Roman" w:hAnsi="Times New Roman" w:cs="Times New Roman"/>
          <w:sz w:val="28"/>
          <w:szCs w:val="28"/>
        </w:rPr>
        <w:t>,</w:t>
      </w:r>
    </w:p>
    <w:p w:rsidR="008A6729" w:rsidRDefault="005479F5" w:rsidP="008A67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6729" w:rsidRPr="005479F5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Pr="0054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29" w:rsidRPr="005479F5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54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29" w:rsidRPr="005479F5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54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29" w:rsidRPr="005479F5">
        <w:rPr>
          <w:rFonts w:ascii="Times New Roman" w:hAnsi="Times New Roman" w:cs="Times New Roman"/>
          <w:b/>
          <w:sz w:val="28"/>
          <w:szCs w:val="28"/>
          <w:u w:val="single"/>
        </w:rPr>
        <w:t>Ă</w:t>
      </w:r>
      <w:r w:rsidRPr="0054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29" w:rsidRPr="005479F5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Pr="0054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29" w:rsidRPr="005479F5">
        <w:rPr>
          <w:rFonts w:ascii="Times New Roman" w:hAnsi="Times New Roman" w:cs="Times New Roman"/>
          <w:b/>
          <w:sz w:val="28"/>
          <w:szCs w:val="28"/>
          <w:u w:val="single"/>
        </w:rPr>
        <w:t>Ă</w:t>
      </w:r>
      <w:r w:rsidRPr="0054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29" w:rsidRPr="005479F5">
        <w:rPr>
          <w:rFonts w:ascii="Times New Roman" w:hAnsi="Times New Roman" w:cs="Times New Roman"/>
          <w:b/>
          <w:sz w:val="28"/>
          <w:szCs w:val="28"/>
          <w:u w:val="single"/>
        </w:rPr>
        <w:t>Ș</w:t>
      </w:r>
      <w:r w:rsidRPr="0054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29" w:rsidRPr="005479F5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54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29" w:rsidRPr="005479F5">
        <w:rPr>
          <w:rFonts w:ascii="Times New Roman" w:hAnsi="Times New Roman" w:cs="Times New Roman"/>
          <w:b/>
          <w:sz w:val="28"/>
          <w:szCs w:val="28"/>
          <w:u w:val="single"/>
        </w:rPr>
        <w:t>E:</w:t>
      </w:r>
    </w:p>
    <w:p w:rsidR="005479F5" w:rsidRDefault="005479F5" w:rsidP="008A67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729" w:rsidRDefault="008A6729" w:rsidP="008A6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177BC">
        <w:rPr>
          <w:rFonts w:ascii="Times New Roman" w:hAnsi="Times New Roman" w:cs="Times New Roman"/>
          <w:b/>
          <w:sz w:val="28"/>
          <w:szCs w:val="28"/>
          <w:u w:val="single"/>
        </w:rPr>
        <w:t>Art.</w:t>
      </w:r>
      <w:r w:rsidR="007177BC" w:rsidRPr="00717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77BC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>Pe</w:t>
      </w:r>
      <w:r w:rsidR="005479F5" w:rsidRPr="00526C8F">
        <w:rPr>
          <w:rFonts w:ascii="Times New Roman" w:hAnsi="Times New Roman" w:cs="Times New Roman"/>
          <w:sz w:val="28"/>
          <w:szCs w:val="28"/>
          <w:lang w:val="ro-RO"/>
        </w:rPr>
        <w:t>ntru spațiile c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 xml:space="preserve">u </w:t>
      </w:r>
      <w:proofErr w:type="gramStart"/>
      <w:r w:rsidR="005479F5">
        <w:rPr>
          <w:rFonts w:ascii="Times New Roman" w:hAnsi="Times New Roman" w:cs="Times New Roman"/>
          <w:sz w:val="28"/>
          <w:szCs w:val="28"/>
          <w:lang w:val="ro-RO"/>
        </w:rPr>
        <w:t>altă</w:t>
      </w:r>
      <w:proofErr w:type="gramEnd"/>
      <w:r w:rsidR="005479F5">
        <w:rPr>
          <w:rFonts w:ascii="Times New Roman" w:hAnsi="Times New Roman" w:cs="Times New Roman"/>
          <w:sz w:val="28"/>
          <w:szCs w:val="28"/>
          <w:lang w:val="ro-RO"/>
        </w:rPr>
        <w:t xml:space="preserve"> destinație decât locuință și terenurile aferente</w:t>
      </w:r>
      <w:r w:rsidR="005479F5"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acestora, c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5479F5"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ap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5479F5" w:rsidRPr="00526C8F">
        <w:rPr>
          <w:rFonts w:ascii="Times New Roman" w:hAnsi="Times New Roman" w:cs="Times New Roman"/>
          <w:sz w:val="28"/>
          <w:szCs w:val="28"/>
          <w:lang w:val="ro-RO"/>
        </w:rPr>
        <w:t>rțin domeniului public și privat al municipiului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>, tarifele de bază lunare pe mp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5479F5">
        <w:rPr>
          <w:rFonts w:ascii="Times New Roman" w:hAnsi="Times New Roman" w:cs="Times New Roman"/>
          <w:sz w:val="28"/>
          <w:szCs w:val="28"/>
        </w:rPr>
        <w:t xml:space="preserve"> 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>sunt cele stabilite în anexa nr. 1, care face parte integrantă din prezenta hotărâre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>, tarife stabilite pentru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următori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i ani</w:t>
      </w:r>
      <w:r>
        <w:rPr>
          <w:rFonts w:ascii="Times New Roman" w:hAnsi="Times New Roman" w:cs="Times New Roman"/>
          <w:sz w:val="28"/>
          <w:szCs w:val="28"/>
          <w:lang w:val="ro-RO"/>
        </w:rPr>
        <w:t>, până în momentul în care, datorită fluctuației semnificative a indicilor de inflație, va fi necesară actualizarea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 xml:space="preserve"> lor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5644A" w:rsidRPr="0025644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 xml:space="preserve">ceea ce va conduce la modificarea </w:t>
      </w:r>
      <w:r w:rsidR="005479F5">
        <w:rPr>
          <w:rFonts w:ascii="Times New Roman" w:hAnsi="Times New Roman" w:cs="Times New Roman"/>
          <w:sz w:val="28"/>
          <w:szCs w:val="28"/>
          <w:lang w:val="ro-RO"/>
        </w:rPr>
        <w:t xml:space="preserve">acestor </w:t>
      </w:r>
      <w:r w:rsidR="0025644A">
        <w:rPr>
          <w:rFonts w:ascii="Times New Roman" w:hAnsi="Times New Roman" w:cs="Times New Roman"/>
          <w:sz w:val="28"/>
          <w:szCs w:val="28"/>
          <w:lang w:val="ro-RO"/>
        </w:rPr>
        <w:t>tarife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AA4869" w:rsidRDefault="00AA4869" w:rsidP="008A6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177BC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Art.</w:t>
      </w:r>
      <w:r w:rsidR="007177BC" w:rsidRPr="007177BC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</w:t>
      </w:r>
      <w:r w:rsidRPr="007177BC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2.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Tarifele</w:t>
      </w:r>
      <w:r w:rsidRPr="00AA48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>de bază lunare pe mp.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>pentru spațiile c</w:t>
      </w:r>
      <w:r>
        <w:rPr>
          <w:rFonts w:ascii="Times New Roman" w:hAnsi="Times New Roman" w:cs="Times New Roman"/>
          <w:sz w:val="28"/>
          <w:szCs w:val="28"/>
          <w:lang w:val="ro-RO"/>
        </w:rPr>
        <w:t>u altă destinație decât locuință și terenurile aferente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acestora, c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ap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26C8F">
        <w:rPr>
          <w:rFonts w:ascii="Times New Roman" w:hAnsi="Times New Roman" w:cs="Times New Roman"/>
          <w:sz w:val="28"/>
          <w:szCs w:val="28"/>
          <w:lang w:val="ro-RO"/>
        </w:rPr>
        <w:t>rțin domeniului public și privat al municipiului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 </w:t>
      </w:r>
      <w:r w:rsidR="003E7403">
        <w:rPr>
          <w:rFonts w:ascii="Times New Roman" w:hAnsi="Times New Roman" w:cs="Times New Roman"/>
          <w:sz w:val="28"/>
          <w:szCs w:val="28"/>
          <w:lang w:val="ro-RO"/>
        </w:rPr>
        <w:t xml:space="preserve">folosesc </w:t>
      </w:r>
      <w:r w:rsidR="008A4EF3"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  <w:r w:rsidR="003E7403">
        <w:rPr>
          <w:rFonts w:ascii="Times New Roman" w:hAnsi="Times New Roman" w:cs="Times New Roman"/>
          <w:sz w:val="28"/>
          <w:szCs w:val="28"/>
          <w:lang w:val="ro-RO"/>
        </w:rPr>
        <w:t>ca bază de pornire</w:t>
      </w:r>
      <w:r w:rsidR="000020DC">
        <w:rPr>
          <w:rFonts w:ascii="Times New Roman" w:hAnsi="Times New Roman" w:cs="Times New Roman"/>
          <w:sz w:val="28"/>
          <w:szCs w:val="28"/>
          <w:lang w:val="ro-RO"/>
        </w:rPr>
        <w:t xml:space="preserve"> pentru stabilirea prețurilor</w:t>
      </w:r>
      <w:r w:rsidR="003E7403">
        <w:rPr>
          <w:rFonts w:ascii="Times New Roman" w:hAnsi="Times New Roman" w:cs="Times New Roman"/>
          <w:sz w:val="28"/>
          <w:szCs w:val="28"/>
          <w:lang w:val="ro-RO"/>
        </w:rPr>
        <w:t xml:space="preserve"> la licitațiile</w:t>
      </w:r>
      <w:r w:rsidR="0061560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8A4EF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A6729" w:rsidRDefault="003E7403" w:rsidP="008A6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7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Art.</w:t>
      </w:r>
      <w:r w:rsidR="007177BC" w:rsidRPr="00717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77B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A6729" w:rsidRPr="007177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Tarifele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aplică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spațiile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deserves</w:t>
      </w:r>
      <w:r w:rsidR="00F20E4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ca, de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depozitele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marfă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subsolurile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pivnițele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amenajate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special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depozite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grupurile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dependințele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holurile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debaralele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spații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proofErr w:type="gramStart"/>
      <w:r w:rsidR="008A6729"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729">
        <w:rPr>
          <w:rFonts w:ascii="Times New Roman" w:hAnsi="Times New Roman" w:cs="Times New Roman"/>
          <w:sz w:val="28"/>
          <w:szCs w:val="28"/>
        </w:rPr>
        <w:t>locuință</w:t>
      </w:r>
      <w:proofErr w:type="spellEnd"/>
      <w:r w:rsidR="008A6729">
        <w:rPr>
          <w:rFonts w:ascii="Times New Roman" w:hAnsi="Times New Roman" w:cs="Times New Roman"/>
          <w:sz w:val="28"/>
          <w:szCs w:val="28"/>
        </w:rPr>
        <w:t>.</w:t>
      </w:r>
    </w:p>
    <w:p w:rsidR="00F31CA5" w:rsidRDefault="00F31CA5" w:rsidP="003E7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7BC">
        <w:rPr>
          <w:rFonts w:ascii="Times New Roman" w:hAnsi="Times New Roman" w:cs="Times New Roman"/>
          <w:b/>
          <w:sz w:val="28"/>
          <w:szCs w:val="28"/>
          <w:u w:val="single"/>
        </w:rPr>
        <w:t>Art.</w:t>
      </w:r>
      <w:r w:rsidR="007177BC" w:rsidRPr="00717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7403" w:rsidRPr="007177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177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</w:t>
      </w:r>
      <w:r w:rsidR="007177BC">
        <w:rPr>
          <w:rFonts w:ascii="Times New Roman" w:hAnsi="Times New Roman" w:cs="Times New Roman"/>
          <w:sz w:val="28"/>
          <w:szCs w:val="28"/>
        </w:rPr>
        <w:t>barea</w:t>
      </w:r>
      <w:proofErr w:type="spellEnd"/>
      <w:r w:rsidR="00717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7BC">
        <w:rPr>
          <w:rFonts w:ascii="Times New Roman" w:hAnsi="Times New Roman" w:cs="Times New Roman"/>
          <w:sz w:val="28"/>
          <w:szCs w:val="28"/>
        </w:rPr>
        <w:t>profilului</w:t>
      </w:r>
      <w:proofErr w:type="spellEnd"/>
      <w:r w:rsidR="007177B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177BC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="00717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structurii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spațiilor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0D6" w:rsidRPr="00526C8F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E470D6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470D6" w:rsidRPr="00526C8F">
        <w:rPr>
          <w:rFonts w:ascii="Times New Roman" w:hAnsi="Times New Roman" w:cs="Times New Roman"/>
          <w:sz w:val="28"/>
          <w:szCs w:val="28"/>
          <w:lang w:val="ro-RO"/>
        </w:rPr>
        <w:t xml:space="preserve"> ap</w:t>
      </w:r>
      <w:r w:rsidR="00E470D6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470D6" w:rsidRPr="00526C8F">
        <w:rPr>
          <w:rFonts w:ascii="Times New Roman" w:hAnsi="Times New Roman" w:cs="Times New Roman"/>
          <w:sz w:val="28"/>
          <w:szCs w:val="28"/>
          <w:lang w:val="ro-RO"/>
        </w:rPr>
        <w:t>rțin domeniului public și privat al municipiului</w:t>
      </w:r>
      <w:r w:rsidR="007A5F54">
        <w:rPr>
          <w:rFonts w:ascii="Times New Roman" w:hAnsi="Times New Roman" w:cs="Times New Roman"/>
          <w:sz w:val="28"/>
          <w:szCs w:val="28"/>
          <w:lang w:val="ro-RO"/>
        </w:rPr>
        <w:t>, deținute de terți sub orice formă juridică</w:t>
      </w:r>
      <w:r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F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CA5" w:rsidRDefault="00F31CA5" w:rsidP="008A6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="00BA33C2" w:rsidRPr="00644A5C">
        <w:rPr>
          <w:rFonts w:ascii="Times New Roman" w:hAnsi="Times New Roman" w:cs="Times New Roman"/>
          <w:color w:val="000000" w:themeColor="text1"/>
          <w:sz w:val="28"/>
          <w:szCs w:val="28"/>
        </w:rPr>
        <w:t>Tarifele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intervenite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CA5" w:rsidRPr="0025644A" w:rsidRDefault="00F31CA5" w:rsidP="008A67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7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Art.</w:t>
      </w:r>
      <w:r w:rsidR="007177BC" w:rsidRPr="007177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E7403" w:rsidRPr="007177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7177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Spațiile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își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desfășoară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activitatea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persoanele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handicap,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invalizii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război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veteranii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război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văduvele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război</w:t>
      </w:r>
      <w:proofErr w:type="spellEnd"/>
      <w:r w:rsidR="00761D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beneficiază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pensie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urmaș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7760" w:rsidRPr="000B7760">
        <w:rPr>
          <w:rFonts w:ascii="Times New Roman" w:hAnsi="Times New Roman" w:cs="Times New Roman"/>
          <w:bCs/>
          <w:sz w:val="28"/>
          <w:szCs w:val="28"/>
        </w:rPr>
        <w:t>luptătorii</w:t>
      </w:r>
      <w:proofErr w:type="spellEnd"/>
      <w:r w:rsidR="000B7760" w:rsidRPr="000B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7760" w:rsidRPr="000B7760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="000B7760" w:rsidRPr="000B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7760" w:rsidRPr="000B7760">
        <w:rPr>
          <w:rFonts w:ascii="Times New Roman" w:hAnsi="Times New Roman" w:cs="Times New Roman"/>
          <w:bCs/>
          <w:sz w:val="28"/>
          <w:szCs w:val="28"/>
        </w:rPr>
        <w:t>Revoluţia</w:t>
      </w:r>
      <w:proofErr w:type="spellEnd"/>
      <w:r w:rsidR="000B7760" w:rsidRPr="000B7760">
        <w:rPr>
          <w:rFonts w:ascii="Times New Roman" w:hAnsi="Times New Roman" w:cs="Times New Roman"/>
          <w:bCs/>
          <w:sz w:val="28"/>
          <w:szCs w:val="28"/>
        </w:rPr>
        <w:t xml:space="preserve"> din </w:t>
      </w:r>
      <w:proofErr w:type="spellStart"/>
      <w:r w:rsidR="000B7760" w:rsidRPr="000B7760">
        <w:rPr>
          <w:rFonts w:ascii="Times New Roman" w:hAnsi="Times New Roman" w:cs="Times New Roman"/>
          <w:bCs/>
          <w:sz w:val="28"/>
          <w:szCs w:val="28"/>
        </w:rPr>
        <w:t>Decembrie</w:t>
      </w:r>
      <w:proofErr w:type="spellEnd"/>
      <w:r w:rsidR="000B7760" w:rsidRPr="000B7760">
        <w:rPr>
          <w:rFonts w:ascii="Times New Roman" w:hAnsi="Times New Roman" w:cs="Times New Roman"/>
          <w:bCs/>
          <w:sz w:val="28"/>
          <w:szCs w:val="28"/>
        </w:rPr>
        <w:t xml:space="preserve"> 1989</w:t>
      </w:r>
      <w:r w:rsidR="000B776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deținuții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politici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asociațiile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scop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caritabil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apărare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drepturilor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omului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vor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beneficia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o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reducere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50% din </w:t>
      </w:r>
      <w:proofErr w:type="spellStart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cuantumul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7403">
        <w:rPr>
          <w:rFonts w:ascii="Times New Roman" w:hAnsi="Times New Roman" w:cs="Times New Roman"/>
          <w:color w:val="000000" w:themeColor="text1"/>
          <w:sz w:val="28"/>
          <w:szCs w:val="28"/>
        </w:rPr>
        <w:t>tarifului</w:t>
      </w:r>
      <w:proofErr w:type="spellEnd"/>
      <w:r w:rsidRPr="00256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CA5" w:rsidRDefault="00F31CA5" w:rsidP="008A6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7BC">
        <w:rPr>
          <w:rFonts w:ascii="Times New Roman" w:hAnsi="Times New Roman" w:cs="Times New Roman"/>
          <w:b/>
          <w:sz w:val="28"/>
          <w:szCs w:val="28"/>
          <w:u w:val="single"/>
        </w:rPr>
        <w:t>Art.</w:t>
      </w:r>
      <w:r w:rsidR="007177BC" w:rsidRPr="00717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7403" w:rsidRPr="007177B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177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3C2" w:rsidRPr="00644A5C">
        <w:rPr>
          <w:rFonts w:ascii="Times New Roman" w:hAnsi="Times New Roman" w:cs="Times New Roman"/>
          <w:color w:val="000000" w:themeColor="text1"/>
          <w:sz w:val="28"/>
          <w:szCs w:val="28"/>
        </w:rPr>
        <w:t>Tarifele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recalculează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semestrial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indicelui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inflație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5F54" w:rsidRDefault="007A5F54" w:rsidP="008A6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7BC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Art. 7.</w:t>
      </w:r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Cu data </w:t>
      </w:r>
      <w:proofErr w:type="spellStart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>întrării</w:t>
      </w:r>
      <w:proofErr w:type="spellEnd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>în</w:t>
      </w:r>
      <w:proofErr w:type="spellEnd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>vigoare</w:t>
      </w:r>
      <w:proofErr w:type="spellEnd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prevederilor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>prezentei</w:t>
      </w:r>
      <w:proofErr w:type="spellEnd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>hotărâri</w:t>
      </w:r>
      <w:proofErr w:type="spellEnd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>orice</w:t>
      </w:r>
      <w:proofErr w:type="spellEnd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7A5F54">
        <w:rPr>
          <w:rFonts w:ascii="Times New Roman" w:hAnsi="Times New Roman" w:cs="Times New Roman"/>
          <w:bCs/>
          <w:sz w:val="28"/>
          <w:szCs w:val="28"/>
          <w:lang w:val="fr-FR"/>
        </w:rPr>
        <w:t>alte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prevederi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16325">
        <w:rPr>
          <w:rFonts w:ascii="Times New Roman" w:hAnsi="Times New Roman" w:cs="Times New Roman"/>
          <w:bCs/>
          <w:sz w:val="28"/>
          <w:szCs w:val="28"/>
          <w:lang w:val="fr-FR"/>
        </w:rPr>
        <w:t>contrare</w:t>
      </w:r>
      <w:proofErr w:type="spellEnd"/>
      <w:r w:rsidR="000B776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incidente </w:t>
      </w:r>
      <w:proofErr w:type="spellStart"/>
      <w:r w:rsidR="000B7760">
        <w:rPr>
          <w:rFonts w:ascii="Times New Roman" w:hAnsi="Times New Roman" w:cs="Times New Roman"/>
          <w:bCs/>
          <w:sz w:val="28"/>
          <w:szCs w:val="28"/>
          <w:lang w:val="fr-FR"/>
        </w:rPr>
        <w:t>în</w:t>
      </w:r>
      <w:proofErr w:type="spellEnd"/>
      <w:r w:rsidR="000B776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0B7760">
        <w:rPr>
          <w:rFonts w:ascii="Times New Roman" w:hAnsi="Times New Roman" w:cs="Times New Roman"/>
          <w:bCs/>
          <w:sz w:val="28"/>
          <w:szCs w:val="28"/>
          <w:lang w:val="fr-FR"/>
        </w:rPr>
        <w:t>speță</w:t>
      </w:r>
      <w:proofErr w:type="spellEnd"/>
      <w:r w:rsidR="000B7760">
        <w:rPr>
          <w:rFonts w:ascii="Times New Roman" w:hAnsi="Times New Roman" w:cs="Times New Roman"/>
          <w:bCs/>
          <w:sz w:val="28"/>
          <w:szCs w:val="28"/>
          <w:lang w:val="fr-FR"/>
        </w:rPr>
        <w:t>,</w:t>
      </w:r>
      <w:r w:rsidR="0091632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se </w:t>
      </w:r>
      <w:proofErr w:type="spellStart"/>
      <w:r w:rsidR="00916325">
        <w:rPr>
          <w:rFonts w:ascii="Times New Roman" w:hAnsi="Times New Roman" w:cs="Times New Roman"/>
          <w:bCs/>
          <w:sz w:val="28"/>
          <w:szCs w:val="28"/>
          <w:lang w:val="fr-FR"/>
        </w:rPr>
        <w:t>abrogă</w:t>
      </w:r>
      <w:proofErr w:type="spellEnd"/>
      <w:r w:rsidR="00916325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</w:p>
    <w:p w:rsidR="00BA33C2" w:rsidRPr="00BA33C2" w:rsidRDefault="00BA33C2" w:rsidP="0091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177BC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Art.</w:t>
      </w:r>
      <w:r w:rsidR="00BB1C7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r w:rsidR="00916325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8</w:t>
      </w:r>
      <w:r w:rsidRPr="007177BC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.</w:t>
      </w:r>
      <w:r w:rsidRPr="00BA33C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Cu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îndeplinire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prevederilor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hotărâri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încredinţează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Municipiului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Sighişoara, </w:t>
      </w:r>
      <w:r w:rsidR="007A5F54">
        <w:rPr>
          <w:rFonts w:ascii="Times New Roman" w:hAnsi="Times New Roman" w:cs="Times New Roman"/>
          <w:sz w:val="28"/>
          <w:szCs w:val="28"/>
          <w:lang w:val="it-IT"/>
        </w:rPr>
        <w:t>Biroul Buget, Contabilitate, S</w:t>
      </w:r>
      <w:r w:rsidR="007A5F54" w:rsidRPr="00BA33C2">
        <w:rPr>
          <w:rFonts w:ascii="Times New Roman" w:hAnsi="Times New Roman" w:cs="Times New Roman"/>
          <w:sz w:val="28"/>
          <w:szCs w:val="28"/>
          <w:lang w:val="it-IT"/>
        </w:rPr>
        <w:t xml:space="preserve">alarizare </w:t>
      </w:r>
      <w:r w:rsidR="007A5F54">
        <w:rPr>
          <w:rFonts w:ascii="Times New Roman" w:hAnsi="Times New Roman" w:cs="Times New Roman"/>
          <w:sz w:val="28"/>
          <w:szCs w:val="28"/>
          <w:lang w:val="it-IT"/>
        </w:rPr>
        <w:t>- Direcţia Economică</w:t>
      </w:r>
      <w:r w:rsidRPr="00BA33C2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7A5F54">
        <w:rPr>
          <w:rFonts w:ascii="Times New Roman" w:hAnsi="Times New Roman" w:cs="Times New Roman"/>
          <w:sz w:val="28"/>
          <w:szCs w:val="28"/>
          <w:lang w:val="it-IT"/>
        </w:rPr>
        <w:t>Arhitectul Șef</w:t>
      </w:r>
      <w:r w:rsidR="007A5F54" w:rsidRPr="00BA33C2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7A5F54">
        <w:rPr>
          <w:rFonts w:ascii="Times New Roman" w:hAnsi="Times New Roman" w:cs="Times New Roman"/>
          <w:sz w:val="28"/>
          <w:szCs w:val="28"/>
          <w:lang w:val="it-IT"/>
        </w:rPr>
        <w:t xml:space="preserve">și </w:t>
      </w:r>
      <w:r w:rsidRPr="00BA33C2">
        <w:rPr>
          <w:rFonts w:ascii="Times New Roman" w:hAnsi="Times New Roman" w:cs="Times New Roman"/>
          <w:sz w:val="28"/>
          <w:szCs w:val="28"/>
          <w:lang w:val="it-IT"/>
        </w:rPr>
        <w:t>Direcţia Administrarea Patrimoniului</w:t>
      </w:r>
      <w:r w:rsidR="007177B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BA33C2">
        <w:rPr>
          <w:rFonts w:ascii="Times New Roman" w:hAnsi="Times New Roman" w:cs="Times New Roman"/>
          <w:sz w:val="28"/>
          <w:szCs w:val="28"/>
          <w:lang w:val="it-IT"/>
        </w:rPr>
        <w:t>din cadrul Municipiului Sighişoara</w:t>
      </w:r>
      <w:r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BA33C2">
        <w:rPr>
          <w:rFonts w:ascii="Times New Roman" w:hAnsi="Times New Roman" w:cs="Times New Roman"/>
          <w:sz w:val="28"/>
          <w:szCs w:val="28"/>
          <w:lang w:val="it-IT"/>
        </w:rPr>
        <w:t xml:space="preserve"> S.C. </w:t>
      </w:r>
      <w:r>
        <w:rPr>
          <w:rFonts w:ascii="Times New Roman" w:hAnsi="Times New Roman" w:cs="Times New Roman"/>
          <w:sz w:val="28"/>
          <w:szCs w:val="28"/>
          <w:lang w:val="it-IT"/>
        </w:rPr>
        <w:t>Apă Termic Transport</w:t>
      </w:r>
      <w:r w:rsidR="007177BC">
        <w:rPr>
          <w:rFonts w:ascii="Times New Roman" w:hAnsi="Times New Roman" w:cs="Times New Roman"/>
          <w:sz w:val="28"/>
          <w:szCs w:val="28"/>
          <w:lang w:val="it-IT"/>
        </w:rPr>
        <w:t xml:space="preserve"> S.A.</w:t>
      </w:r>
      <w:r w:rsidR="007A5F54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27584D">
        <w:rPr>
          <w:rFonts w:ascii="Times New Roman" w:hAnsi="Times New Roman" w:cs="Times New Roman"/>
          <w:sz w:val="28"/>
          <w:szCs w:val="28"/>
          <w:lang w:val="it-IT"/>
        </w:rPr>
        <w:t>S.C. Ecoserv Sig S.R.L</w:t>
      </w:r>
      <w:r w:rsidR="007A5F54">
        <w:rPr>
          <w:rFonts w:ascii="Times New Roman" w:hAnsi="Times New Roman" w:cs="Times New Roman"/>
          <w:sz w:val="28"/>
          <w:szCs w:val="28"/>
          <w:lang w:val="it-IT"/>
        </w:rPr>
        <w:t xml:space="preserve"> și Spitalul Municipal Sighișoara</w:t>
      </w:r>
      <w:r w:rsidR="0027584D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BA33C2" w:rsidRDefault="00BA33C2" w:rsidP="0091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177BC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Art.</w:t>
      </w:r>
      <w:r w:rsidR="007177BC" w:rsidRPr="007177BC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r w:rsidR="00916325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9</w:t>
      </w:r>
      <w:r w:rsidRPr="007177BC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.</w:t>
      </w:r>
      <w:r w:rsidRPr="00BA33C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grija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27584D">
        <w:rPr>
          <w:rFonts w:ascii="Times New Roman" w:hAnsi="Times New Roman" w:cs="Times New Roman"/>
          <w:sz w:val="28"/>
          <w:szCs w:val="28"/>
          <w:lang w:val="fr-FR"/>
        </w:rPr>
        <w:t>oam</w:t>
      </w:r>
      <w:r w:rsidRPr="00BA33C2">
        <w:rPr>
          <w:rFonts w:ascii="Times New Roman" w:hAnsi="Times New Roman" w:cs="Times New Roman"/>
          <w:sz w:val="28"/>
          <w:szCs w:val="28"/>
          <w:lang w:val="fr-FR"/>
        </w:rPr>
        <w:t>nei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Bizo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Anca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Municipiului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Sighişoara,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hotărâre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va fi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comunicată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termenul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prevăzut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de lege,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Municipiului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Sighişoara,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Judeţului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Mureş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se va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aduce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cunoştinţă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publică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publicarea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pagina de internet la </w:t>
      </w:r>
      <w:proofErr w:type="spellStart"/>
      <w:r w:rsidRPr="00BA33C2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Pr="00BA33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4" w:history="1">
        <w:r w:rsidRPr="00BA33C2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www.sighisoara.org.ro</w:t>
        </w:r>
      </w:hyperlink>
      <w:r w:rsidRPr="00BA33C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B7760" w:rsidRDefault="000B7760" w:rsidP="0091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B7760" w:rsidRDefault="000B7760" w:rsidP="0091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B7760" w:rsidRDefault="000B7760" w:rsidP="0091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B7760" w:rsidRPr="00BA33C2" w:rsidRDefault="000B7760" w:rsidP="0091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27584D" w:rsidRPr="0027584D" w:rsidRDefault="0027584D" w:rsidP="00F32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584D">
        <w:rPr>
          <w:rFonts w:ascii="Times New Roman" w:hAnsi="Times New Roman" w:cs="Times New Roman"/>
          <w:sz w:val="28"/>
          <w:szCs w:val="28"/>
          <w:lang w:val="it-IT"/>
        </w:rPr>
        <w:t xml:space="preserve">             </w:t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PRIMAR,</w:t>
      </w:r>
    </w:p>
    <w:p w:rsidR="0027584D" w:rsidRPr="0027584D" w:rsidRDefault="0027584D" w:rsidP="00F32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7584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</w:t>
      </w:r>
      <w:r w:rsidR="00F9753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</w:t>
      </w:r>
      <w:r w:rsidRPr="0027584D">
        <w:rPr>
          <w:rFonts w:ascii="Times New Roman" w:hAnsi="Times New Roman" w:cs="Times New Roman"/>
          <w:sz w:val="28"/>
          <w:szCs w:val="28"/>
        </w:rPr>
        <w:t>AVIZAT,</w:t>
      </w:r>
      <w:r w:rsidRPr="0027584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</w:t>
      </w:r>
      <w:r w:rsidR="000B776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Ovidiu </w:t>
      </w:r>
      <w:r w:rsidRPr="0027584D">
        <w:rPr>
          <w:rFonts w:ascii="Times New Roman" w:hAnsi="Times New Roman" w:cs="Times New Roman"/>
          <w:b/>
          <w:sz w:val="28"/>
          <w:szCs w:val="28"/>
          <w:lang w:val="it-IT"/>
        </w:rPr>
        <w:t>Dumitru MĂLĂNCRĂVEAN</w:t>
      </w:r>
    </w:p>
    <w:p w:rsidR="0027584D" w:rsidRPr="0027584D" w:rsidRDefault="0027584D" w:rsidP="00F32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584D">
        <w:rPr>
          <w:rFonts w:ascii="Times New Roman" w:hAnsi="Times New Roman" w:cs="Times New Roman"/>
          <w:sz w:val="28"/>
          <w:szCs w:val="28"/>
        </w:rPr>
        <w:t xml:space="preserve">      </w:t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 xml:space="preserve">Secretarul municipiului,                                                   </w:t>
      </w:r>
    </w:p>
    <w:p w:rsidR="0027584D" w:rsidRPr="0027584D" w:rsidRDefault="0027584D" w:rsidP="00F32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7584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Anca BIZO</w:t>
      </w:r>
      <w:r w:rsidRPr="0027584D">
        <w:rPr>
          <w:rFonts w:ascii="Times New Roman" w:hAnsi="Times New Roman" w:cs="Times New Roman"/>
          <w:b/>
          <w:sz w:val="28"/>
          <w:szCs w:val="28"/>
          <w:lang w:val="it-IT"/>
        </w:rPr>
        <w:tab/>
        <w:t xml:space="preserve">             </w:t>
      </w:r>
      <w:r w:rsidRPr="0027584D"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Pr="0027584D">
        <w:rPr>
          <w:rFonts w:ascii="Times New Roman" w:hAnsi="Times New Roman" w:cs="Times New Roman"/>
          <w:b/>
          <w:sz w:val="28"/>
          <w:szCs w:val="28"/>
          <w:lang w:val="it-IT"/>
        </w:rPr>
        <w:tab/>
      </w:r>
    </w:p>
    <w:p w:rsidR="0027584D" w:rsidRPr="0027584D" w:rsidRDefault="0027584D" w:rsidP="00F32C56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7584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_____________________</w:t>
      </w:r>
    </w:p>
    <w:p w:rsidR="0027584D" w:rsidRPr="0027584D" w:rsidRDefault="0027584D" w:rsidP="00F32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84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</w:t>
      </w:r>
      <w:r w:rsidRPr="0027584D">
        <w:rPr>
          <w:rFonts w:ascii="Times New Roman" w:hAnsi="Times New Roman" w:cs="Times New Roman"/>
          <w:sz w:val="28"/>
          <w:szCs w:val="28"/>
          <w:lang w:val="it-IT"/>
        </w:rPr>
        <w:t xml:space="preserve"> __________________</w:t>
      </w:r>
    </w:p>
    <w:p w:rsidR="00F32C56" w:rsidRDefault="00F32C56" w:rsidP="0017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62415" w:rsidRDefault="00462415" w:rsidP="0017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62415" w:rsidRDefault="00462415" w:rsidP="0017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62415" w:rsidRDefault="00462415" w:rsidP="0017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62415" w:rsidRDefault="00462415" w:rsidP="0017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62415" w:rsidRDefault="00462415" w:rsidP="0017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30E8" w:rsidRPr="00BB1C77" w:rsidRDefault="00757477" w:rsidP="001743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Nr. </w:t>
      </w:r>
      <w:r w:rsidR="00644A5C" w:rsidRPr="00BB1C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29</w:t>
      </w:r>
      <w:r w:rsidR="0025644A" w:rsidRPr="00BB1C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644A5C" w:rsidRPr="00BB1C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764/06.11.2017</w:t>
      </w:r>
    </w:p>
    <w:p w:rsidR="00757477" w:rsidRPr="00BB1C77" w:rsidRDefault="00757477" w:rsidP="0017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57477" w:rsidRPr="00BB1C77" w:rsidRDefault="00757477" w:rsidP="007574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RAPORT DE SPECIALITATE</w:t>
      </w:r>
    </w:p>
    <w:p w:rsidR="00757477" w:rsidRPr="00BB1C77" w:rsidRDefault="00757477" w:rsidP="00757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al </w:t>
      </w:r>
      <w:r w:rsidR="00E470D6" w:rsidRPr="00BB1C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Arhitectului Șef și al </w:t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Direcți</w:t>
      </w:r>
      <w:r w:rsidR="00E470D6" w:rsidRPr="00BB1C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ei</w:t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Administrația Patrimoniului la proiectul de hotărâre 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>privind stabilirea ta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>rifelor de bază lunare pe m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F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>pentru spațiile cu altă destinație decât locuințe și terenurile aferente  acestora,</w:t>
      </w:r>
      <w:r w:rsidR="00F424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care aparțin </w:t>
      </w:r>
      <w:r w:rsidR="00BB1C77">
        <w:rPr>
          <w:rFonts w:ascii="Times New Roman" w:hAnsi="Times New Roman" w:cs="Times New Roman"/>
          <w:sz w:val="24"/>
          <w:szCs w:val="24"/>
          <w:lang w:val="ro-RO"/>
        </w:rPr>
        <w:t>domeniului public și privat al M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>unicipiului</w:t>
      </w:r>
      <w:r w:rsidR="00BB1C77">
        <w:rPr>
          <w:rFonts w:ascii="Times New Roman" w:hAnsi="Times New Roman" w:cs="Times New Roman"/>
          <w:sz w:val="24"/>
          <w:szCs w:val="24"/>
          <w:lang w:val="ro-RO"/>
        </w:rPr>
        <w:t xml:space="preserve"> Sighișoara</w:t>
      </w:r>
    </w:p>
    <w:p w:rsidR="002C1551" w:rsidRPr="00BB1C77" w:rsidRDefault="002C1551" w:rsidP="002C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6112" w:rsidRPr="00BB1C77" w:rsidRDefault="00736112" w:rsidP="002C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03336" w:rsidRPr="00BB1C77" w:rsidRDefault="00BB1C77" w:rsidP="001033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Doamnelor și domnilor consilieri</w:t>
      </w:r>
      <w:r w:rsidR="0025644A" w:rsidRPr="00BB1C77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8E70B8" w:rsidRPr="00BB1C77" w:rsidRDefault="00103336" w:rsidP="008E70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="008E70B8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Hotărârea Consiliului Local Sighișoara nr. 21/30.01.2014  s-au stabilit tarifele de bază lunare pe </w:t>
      </w:r>
      <w:r w:rsidR="00DD7B40">
        <w:rPr>
          <w:rFonts w:ascii="Times New Roman" w:hAnsi="Times New Roman" w:cs="Times New Roman"/>
          <w:sz w:val="24"/>
          <w:szCs w:val="24"/>
          <w:lang w:val="ro-RO"/>
        </w:rPr>
        <w:t>mp.</w:t>
      </w:r>
      <w:r w:rsidR="008E70B8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pentru spațiile cu altă destinație decât 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>locuințe și terenurile aferente</w:t>
      </w:r>
      <w:r w:rsidR="008E70B8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acestora, care aparțin domeniului public și privat al municipiului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E70B8" w:rsidRPr="00BB1C77" w:rsidRDefault="008E70B8" w:rsidP="008E70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>Precizăm că aceste spații sunt, la momentul actual, atât în administrarea S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>.C. Apă Termic Transport S.A.,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S.C. Ecoserv Sig S.R.L.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și Spitalul</w:t>
      </w:r>
      <w:r w:rsidR="00DD7B40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Municipal Sighișoara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>, cât și în administrarea directă a Municipiului Sighișoara.</w:t>
      </w:r>
    </w:p>
    <w:p w:rsidR="003B4B36" w:rsidRPr="00BB1C77" w:rsidRDefault="00180B23" w:rsidP="008E70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Menționăm faptul că datorită numărului foarte mare de </w:t>
      </w:r>
      <w:r w:rsidR="0025644A" w:rsidRPr="00BB1C77">
        <w:rPr>
          <w:rFonts w:ascii="Times New Roman" w:hAnsi="Times New Roman" w:cs="Times New Roman"/>
          <w:sz w:val="24"/>
          <w:szCs w:val="24"/>
          <w:lang w:val="ro-RO"/>
        </w:rPr>
        <w:t>imobile care au fost restituite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în baza Legii nr. 10/2001, foștilor proprietari, sau care au trecut în proprietate privată, prin cumpărare, în baza Legii nr. 550/2002, la momentul actual </w:t>
      </w:r>
      <w:r w:rsidR="00887783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există un număr redus de </w:t>
      </w:r>
      <w:r w:rsidR="004F7EA7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imobile cu destinația de </w:t>
      </w:r>
      <w:r w:rsidR="00887783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spații comerciale sau </w:t>
      </w:r>
      <w:r w:rsidR="004F7EA7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887783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prestări servicii care aparțin </w:t>
      </w:r>
      <w:r w:rsidR="00BB1C77">
        <w:rPr>
          <w:rFonts w:ascii="Times New Roman" w:hAnsi="Times New Roman" w:cs="Times New Roman"/>
          <w:sz w:val="24"/>
          <w:szCs w:val="24"/>
          <w:lang w:val="ro-RO"/>
        </w:rPr>
        <w:t>domeniului public și privat al M</w:t>
      </w:r>
      <w:r w:rsidR="00887783" w:rsidRPr="00BB1C77">
        <w:rPr>
          <w:rFonts w:ascii="Times New Roman" w:hAnsi="Times New Roman" w:cs="Times New Roman"/>
          <w:sz w:val="24"/>
          <w:szCs w:val="24"/>
          <w:lang w:val="ro-RO"/>
        </w:rPr>
        <w:t>unicipiului</w:t>
      </w:r>
      <w:r w:rsidR="00BB1C77">
        <w:rPr>
          <w:rFonts w:ascii="Times New Roman" w:hAnsi="Times New Roman" w:cs="Times New Roman"/>
          <w:sz w:val="24"/>
          <w:szCs w:val="24"/>
          <w:lang w:val="ro-RO"/>
        </w:rPr>
        <w:t xml:space="preserve"> Sighișoara</w:t>
      </w:r>
      <w:r w:rsidR="00887783" w:rsidRPr="00BB1C7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E7403" w:rsidRPr="00BB1C77" w:rsidRDefault="003B4B36" w:rsidP="003E7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>Urmare a analizei tarifelor aprobate prin</w:t>
      </w:r>
      <w:r w:rsidR="00180B23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Hotărârea Consiliului Local Sighișoara nr. 21/30.01.2014, </w:t>
      </w:r>
      <w:proofErr w:type="spellStart"/>
      <w:r w:rsidR="003E7403" w:rsidRPr="00BB1C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E7403" w:rsidRPr="00BB1C77">
        <w:rPr>
          <w:rFonts w:ascii="Times New Roman" w:hAnsi="Times New Roman" w:cs="Times New Roman"/>
          <w:sz w:val="24"/>
          <w:szCs w:val="24"/>
        </w:rPr>
        <w:t xml:space="preserve"> </w:t>
      </w:r>
      <w:r w:rsidR="003E7403" w:rsidRPr="00BB1C77">
        <w:rPr>
          <w:rFonts w:ascii="Times New Roman" w:hAnsi="Times New Roman" w:cs="Times New Roman"/>
          <w:sz w:val="24"/>
          <w:szCs w:val="24"/>
          <w:lang w:val="ro-RO"/>
        </w:rPr>
        <w:t>următori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>i ani</w:t>
      </w:r>
      <w:r w:rsidR="003E7403" w:rsidRPr="00BB1C77">
        <w:rPr>
          <w:rFonts w:ascii="Times New Roman" w:hAnsi="Times New Roman" w:cs="Times New Roman"/>
          <w:sz w:val="24"/>
          <w:szCs w:val="24"/>
          <w:lang w:val="ro-RO"/>
        </w:rPr>
        <w:t>, până în momentul în care, datorită fluctuației semnificative a indicilor de inflație, va fi necesară actualizarea</w:t>
      </w:r>
      <w:r w:rsidR="00DD7B40">
        <w:rPr>
          <w:rFonts w:ascii="Times New Roman" w:hAnsi="Times New Roman" w:cs="Times New Roman"/>
          <w:sz w:val="24"/>
          <w:szCs w:val="24"/>
          <w:lang w:val="ro-RO"/>
        </w:rPr>
        <w:t xml:space="preserve"> ei</w:t>
      </w:r>
      <w:r w:rsidR="003E7403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, ceea ce va conduce la modificarea tarifelor, 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propunem </w:t>
      </w:r>
      <w:r w:rsidR="003E7403" w:rsidRPr="00BB1C77">
        <w:rPr>
          <w:rFonts w:ascii="Times New Roman" w:hAnsi="Times New Roman" w:cs="Times New Roman"/>
          <w:sz w:val="24"/>
          <w:szCs w:val="24"/>
          <w:lang w:val="ro-RO"/>
        </w:rPr>
        <w:t>tarifel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>e de bază lunare pe mp.</w:t>
      </w:r>
      <w:r w:rsidR="003E7403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stabilite în anexa nr. 1, care face parte integrantă din prezentul raport de specialitate.</w:t>
      </w:r>
    </w:p>
    <w:p w:rsidR="003E7403" w:rsidRPr="00BB1C77" w:rsidRDefault="00F52F3C" w:rsidP="00F5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ab/>
        <w:t xml:space="preserve">Aceste tarife se </w:t>
      </w:r>
      <w:r w:rsidR="003E7403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folosesc ca bază de pornire </w:t>
      </w:r>
      <w:r w:rsidR="00DD7B40">
        <w:rPr>
          <w:rFonts w:ascii="Times New Roman" w:hAnsi="Times New Roman" w:cs="Times New Roman"/>
          <w:sz w:val="24"/>
          <w:szCs w:val="24"/>
          <w:lang w:val="ro-RO"/>
        </w:rPr>
        <w:t xml:space="preserve">și la </w:t>
      </w:r>
      <w:r w:rsidR="00462415" w:rsidRPr="00BB1C77">
        <w:rPr>
          <w:rFonts w:ascii="Times New Roman" w:hAnsi="Times New Roman" w:cs="Times New Roman"/>
          <w:sz w:val="24"/>
          <w:szCs w:val="24"/>
          <w:lang w:val="ro-RO"/>
        </w:rPr>
        <w:t>stabilirea prețurilor la licitațiile publice</w:t>
      </w:r>
      <w:r w:rsidR="00DD7B4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52F3C" w:rsidRPr="00BB1C77" w:rsidRDefault="00F52F3C" w:rsidP="003E7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>Tarifele sunt calculate în funcție de destinația spațiilor, zonă și terenul aferent acestora.</w:t>
      </w:r>
    </w:p>
    <w:p w:rsidR="00F52F3C" w:rsidRPr="00BB1C77" w:rsidRDefault="00F52F3C" w:rsidP="00F5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ab/>
        <w:t>Precizăm că tarifele de la activitatea de bază se aplică și pentru spațiile care deservesc activități, ca de exemplu: depozitele de marfă, subsolurile și pivnițele amenajate special</w:t>
      </w:r>
      <w:r w:rsidR="001B0D66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pentru depozite, grupurile sanitare, dependințele, holurile, debaralele și alte asemenea spații cu altă destinație decât locuință.</w:t>
      </w:r>
    </w:p>
    <w:p w:rsidR="00103336" w:rsidRPr="00DD7B40" w:rsidRDefault="00F37CE4" w:rsidP="003E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ab/>
        <w:t>Schim</w:t>
      </w:r>
      <w:r w:rsidR="007177BC"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barea profilului de activitate 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sau modificarea structurii construite a spațiilor </w:t>
      </w:r>
      <w:r w:rsidR="00E470D6" w:rsidRPr="00BB1C77">
        <w:rPr>
          <w:rFonts w:ascii="Times New Roman" w:hAnsi="Times New Roman" w:cs="Times New Roman"/>
          <w:sz w:val="24"/>
          <w:szCs w:val="24"/>
          <w:lang w:val="ro-RO"/>
        </w:rPr>
        <w:t>cu altă destinație care aparțin domeniului public și privat al Municipiului Sighișoara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D7B40" w:rsidRPr="00DD7B4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D7B40" w:rsidRPr="00DD7B40">
        <w:rPr>
          <w:rFonts w:ascii="Times New Roman" w:hAnsi="Times New Roman" w:cs="Times New Roman"/>
          <w:sz w:val="24"/>
          <w:szCs w:val="24"/>
          <w:lang w:val="ro-RO"/>
        </w:rPr>
        <w:t>deținute de terți sub orice formă juridică</w:t>
      </w:r>
      <w:r w:rsidR="00DD7B4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D7B40">
        <w:rPr>
          <w:rFonts w:ascii="Times New Roman" w:hAnsi="Times New Roman" w:cs="Times New Roman"/>
          <w:sz w:val="24"/>
          <w:szCs w:val="24"/>
          <w:lang w:val="ro-RO"/>
        </w:rPr>
        <w:t xml:space="preserve"> se poate face numai cu acordul proprietarului și cu respectarea legislației în vigoare.</w:t>
      </w:r>
    </w:p>
    <w:p w:rsidR="00F37CE4" w:rsidRPr="00BB1C77" w:rsidRDefault="00F37CE4" w:rsidP="00F37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F29A2" w:rsidRPr="00BB1C77">
        <w:rPr>
          <w:rFonts w:ascii="Times New Roman" w:hAnsi="Times New Roman" w:cs="Times New Roman"/>
          <w:sz w:val="24"/>
          <w:szCs w:val="24"/>
          <w:lang w:val="ro-RO"/>
        </w:rPr>
        <w:t>Ta</w:t>
      </w:r>
      <w:r w:rsidR="003E7403" w:rsidRPr="00BB1C77">
        <w:rPr>
          <w:rFonts w:ascii="Times New Roman" w:hAnsi="Times New Roman" w:cs="Times New Roman"/>
          <w:sz w:val="24"/>
          <w:szCs w:val="24"/>
          <w:lang w:val="ro-RO"/>
        </w:rPr>
        <w:t>rifele</w:t>
      </w:r>
      <w:r w:rsidRPr="00BB1C77">
        <w:rPr>
          <w:rFonts w:ascii="Times New Roman" w:hAnsi="Times New Roman" w:cs="Times New Roman"/>
          <w:sz w:val="24"/>
          <w:szCs w:val="24"/>
          <w:lang w:val="ro-RO"/>
        </w:rPr>
        <w:t xml:space="preserve"> urmează a se modifica în funcție de schimbările intervenite.</w:t>
      </w:r>
    </w:p>
    <w:p w:rsidR="00F37CE4" w:rsidRPr="00BB1C77" w:rsidRDefault="00F37CE4" w:rsidP="00F37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C77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Spațiile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își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desfășoară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activitatea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handicap,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invalizii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război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veteranii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război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văduvele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război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beneficiază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pensie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urmaș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D7B40" w:rsidRPr="00DD7B40">
        <w:rPr>
          <w:rFonts w:ascii="Times New Roman" w:hAnsi="Times New Roman" w:cs="Times New Roman"/>
          <w:bCs/>
          <w:sz w:val="24"/>
          <w:szCs w:val="24"/>
        </w:rPr>
        <w:t>luptătorii</w:t>
      </w:r>
      <w:proofErr w:type="spellEnd"/>
      <w:r w:rsidR="00DD7B40" w:rsidRPr="00DD7B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B40" w:rsidRPr="00DD7B40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DD7B40" w:rsidRPr="00DD7B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B40" w:rsidRPr="00DD7B40">
        <w:rPr>
          <w:rFonts w:ascii="Times New Roman" w:hAnsi="Times New Roman" w:cs="Times New Roman"/>
          <w:bCs/>
          <w:sz w:val="24"/>
          <w:szCs w:val="24"/>
        </w:rPr>
        <w:t>Revoluţia</w:t>
      </w:r>
      <w:proofErr w:type="spellEnd"/>
      <w:r w:rsidR="00DD7B40" w:rsidRPr="00DD7B40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="00DD7B40" w:rsidRPr="00DD7B40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DD7B40" w:rsidRPr="00DD7B40">
        <w:rPr>
          <w:rFonts w:ascii="Times New Roman" w:hAnsi="Times New Roman" w:cs="Times New Roman"/>
          <w:bCs/>
          <w:sz w:val="24"/>
          <w:szCs w:val="24"/>
        </w:rPr>
        <w:t xml:space="preserve"> 1989</w:t>
      </w:r>
      <w:r w:rsidR="00DD7B40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0" w:name="_GoBack"/>
      <w:bookmarkEnd w:id="0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deținuții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politici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asociațiile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scop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caritabil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apărare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drepturilor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omului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beneficia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reducere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50% din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cuantumul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7403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tarifului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7CE4" w:rsidRPr="00BB1C77" w:rsidRDefault="00F37CE4" w:rsidP="00F37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C77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="003E7403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Tarifele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recalculează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semestrial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funcție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creșterea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indicelui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inflație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7CE4" w:rsidRPr="00BB1C77" w:rsidRDefault="00F37CE4" w:rsidP="00F37C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1C7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37CE4" w:rsidRPr="00BB1C77" w:rsidRDefault="00F37CE4" w:rsidP="00F37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C77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consecință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susținem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proiectul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hotărâre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prezentat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1047E9">
        <w:rPr>
          <w:rFonts w:ascii="Times New Roman" w:hAnsi="Times New Roman" w:cs="Times New Roman"/>
          <w:color w:val="000000" w:themeColor="text1"/>
          <w:sz w:val="24"/>
          <w:szCs w:val="24"/>
        </w:rPr>
        <w:t>domnul</w:t>
      </w:r>
      <w:proofErr w:type="spellEnd"/>
      <w:r w:rsidR="00104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Primar.</w:t>
      </w:r>
    </w:p>
    <w:p w:rsidR="00F37CE4" w:rsidRPr="00BB1C77" w:rsidRDefault="00F37CE4" w:rsidP="00F37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CE4" w:rsidRPr="00BB1C77" w:rsidRDefault="00F37CE4" w:rsidP="00F37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CE4" w:rsidRPr="00BB1C77" w:rsidRDefault="00E21DA4" w:rsidP="00E21D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Artitect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Șef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37CE4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Direcția</w:t>
      </w:r>
      <w:proofErr w:type="spellEnd"/>
      <w:r w:rsidR="00F37CE4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7CE4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Administrarea</w:t>
      </w:r>
      <w:proofErr w:type="spellEnd"/>
      <w:r w:rsidR="00F37CE4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7CE4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Patrimoniului</w:t>
      </w:r>
      <w:proofErr w:type="spellEnd"/>
      <w:r w:rsidR="00F37CE4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37CE4" w:rsidRPr="00BB1C77" w:rsidRDefault="00E21DA4" w:rsidP="00E21D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Adina Gabriela </w:t>
      </w:r>
      <w:proofErr w:type="spellStart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Popescu</w:t>
      </w:r>
      <w:proofErr w:type="spellEnd"/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F37CE4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Carmen </w:t>
      </w:r>
      <w:proofErr w:type="spellStart"/>
      <w:r w:rsidR="00F37CE4" w:rsidRPr="00BB1C77">
        <w:rPr>
          <w:rFonts w:ascii="Times New Roman" w:hAnsi="Times New Roman" w:cs="Times New Roman"/>
          <w:color w:val="000000" w:themeColor="text1"/>
          <w:sz w:val="24"/>
          <w:szCs w:val="24"/>
        </w:rPr>
        <w:t>Morar</w:t>
      </w:r>
      <w:proofErr w:type="spellEnd"/>
    </w:p>
    <w:sectPr w:rsidR="00F37CE4" w:rsidRPr="00BB1C77" w:rsidSect="00462415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7"/>
    <w:rsid w:val="000020DC"/>
    <w:rsid w:val="00086454"/>
    <w:rsid w:val="000B7760"/>
    <w:rsid w:val="00103336"/>
    <w:rsid w:val="001047E9"/>
    <w:rsid w:val="00132BC9"/>
    <w:rsid w:val="00174346"/>
    <w:rsid w:val="00180B23"/>
    <w:rsid w:val="0019254F"/>
    <w:rsid w:val="001B0D66"/>
    <w:rsid w:val="0025644A"/>
    <w:rsid w:val="0027584D"/>
    <w:rsid w:val="002903FF"/>
    <w:rsid w:val="002B6519"/>
    <w:rsid w:val="002C1551"/>
    <w:rsid w:val="00324A55"/>
    <w:rsid w:val="003B4B36"/>
    <w:rsid w:val="003E7403"/>
    <w:rsid w:val="004061EC"/>
    <w:rsid w:val="004266C7"/>
    <w:rsid w:val="00462415"/>
    <w:rsid w:val="004F1B92"/>
    <w:rsid w:val="004F7EA7"/>
    <w:rsid w:val="00526326"/>
    <w:rsid w:val="00526C8F"/>
    <w:rsid w:val="005479F5"/>
    <w:rsid w:val="0061560B"/>
    <w:rsid w:val="00644A5C"/>
    <w:rsid w:val="006F7F03"/>
    <w:rsid w:val="007177BC"/>
    <w:rsid w:val="00734CAD"/>
    <w:rsid w:val="00736112"/>
    <w:rsid w:val="00757477"/>
    <w:rsid w:val="00761D88"/>
    <w:rsid w:val="007A5F54"/>
    <w:rsid w:val="00830A1D"/>
    <w:rsid w:val="00887783"/>
    <w:rsid w:val="008A4EF3"/>
    <w:rsid w:val="008A6729"/>
    <w:rsid w:val="008E70B8"/>
    <w:rsid w:val="008F29A2"/>
    <w:rsid w:val="00916325"/>
    <w:rsid w:val="00924ECE"/>
    <w:rsid w:val="009E09B8"/>
    <w:rsid w:val="00A32001"/>
    <w:rsid w:val="00AA4869"/>
    <w:rsid w:val="00B218B2"/>
    <w:rsid w:val="00B57444"/>
    <w:rsid w:val="00BA33C2"/>
    <w:rsid w:val="00BB1C77"/>
    <w:rsid w:val="00C64478"/>
    <w:rsid w:val="00DA30E8"/>
    <w:rsid w:val="00DD7B40"/>
    <w:rsid w:val="00E21DA4"/>
    <w:rsid w:val="00E470D6"/>
    <w:rsid w:val="00E730FE"/>
    <w:rsid w:val="00EE647A"/>
    <w:rsid w:val="00F20E4B"/>
    <w:rsid w:val="00F31CA5"/>
    <w:rsid w:val="00F32C56"/>
    <w:rsid w:val="00F3496E"/>
    <w:rsid w:val="00F37CE4"/>
    <w:rsid w:val="00F424CE"/>
    <w:rsid w:val="00F52F3C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55698-1405-47C6-BC87-F4F8E7C2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33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ghisoara.org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</dc:creator>
  <cp:keywords/>
  <dc:description/>
  <cp:lastModifiedBy>admin</cp:lastModifiedBy>
  <cp:revision>45</cp:revision>
  <cp:lastPrinted>2017-12-06T10:22:00Z</cp:lastPrinted>
  <dcterms:created xsi:type="dcterms:W3CDTF">2017-10-31T08:54:00Z</dcterms:created>
  <dcterms:modified xsi:type="dcterms:W3CDTF">2017-12-06T14:23:00Z</dcterms:modified>
</cp:coreProperties>
</file>